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3" w:rsidRPr="00333224" w:rsidRDefault="00526713" w:rsidP="00526713">
      <w:pPr>
        <w:rPr>
          <w:sz w:val="32"/>
          <w:szCs w:val="32"/>
          <w:lang w:val="en-US"/>
        </w:rPr>
      </w:pPr>
      <w:r>
        <w:rPr>
          <w:sz w:val="32"/>
          <w:szCs w:val="32"/>
          <w:bdr w:val="none" w:sz="0" w:space="0" w:color="auto" w:frame="1"/>
          <w:lang w:val="en-US"/>
        </w:rPr>
        <w:t xml:space="preserve">Sabeel wave of Prayer – 1 </w:t>
      </w:r>
      <w:proofErr w:type="spellStart"/>
      <w:r>
        <w:rPr>
          <w:sz w:val="32"/>
          <w:szCs w:val="32"/>
          <w:bdr w:val="none" w:sz="0" w:space="0" w:color="auto" w:frame="1"/>
          <w:lang w:val="en-US"/>
        </w:rPr>
        <w:t>augusti</w:t>
      </w:r>
      <w:proofErr w:type="spellEnd"/>
      <w:r>
        <w:rPr>
          <w:sz w:val="32"/>
          <w:szCs w:val="32"/>
          <w:bdr w:val="none" w:sz="0" w:space="0" w:color="auto" w:frame="1"/>
          <w:lang w:val="en-US"/>
        </w:rPr>
        <w:t xml:space="preserve"> </w:t>
      </w:r>
      <w:r w:rsidRPr="00333224">
        <w:rPr>
          <w:sz w:val="32"/>
          <w:szCs w:val="32"/>
          <w:bdr w:val="none" w:sz="0" w:space="0" w:color="auto" w:frame="1"/>
          <w:lang w:val="en-US"/>
        </w:rPr>
        <w:t>2019</w:t>
      </w:r>
    </w:p>
    <w:p w:rsidR="00526713" w:rsidRPr="00526713" w:rsidRDefault="00526713" w:rsidP="00526713">
      <w:pPr>
        <w:pStyle w:val="Normalweb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26713">
        <w:rPr>
          <w:rFonts w:asciiTheme="minorHAnsi" w:hAnsiTheme="minorHAnsi" w:cstheme="minorHAnsi"/>
          <w:b/>
          <w:bCs/>
          <w:color w:val="201F1E"/>
          <w:sz w:val="32"/>
          <w:szCs w:val="32"/>
          <w:shd w:val="clear" w:color="auto" w:fill="FFFFFF"/>
          <w:lang w:val="en-US"/>
        </w:rPr>
        <w:t> </w:t>
      </w:r>
    </w:p>
    <w:p w:rsidR="00526713" w:rsidRPr="00526713" w:rsidRDefault="00526713" w:rsidP="00526713">
      <w:pPr>
        <w:pStyle w:val="Normalweb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Under den sextioåttonde fredagen av “den s</w:t>
      </w:r>
      <w:r w:rsidR="009B08DD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tora marschen för återvändande”, 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den 26 juli, skadades 71 palestinska civila när israelisk militär fortsatte att använda övervåld mot fredliga demonstranter vid Gazaremsans östra gräns. Bland de skadade finns åtminstone 30 barn,</w:t>
      </w:r>
      <w:r w:rsidR="009B08DD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3 kvinnor och en sjukvårdare. 39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civila besköts med skarp ammunition och 4 av dem fick måttliga till allvarliga skador. 23-årige Ahmed el Kara avled </w:t>
      </w:r>
      <w:r w:rsidR="009B08DD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dag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en </w:t>
      </w:r>
      <w:r w:rsidR="009B08DD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efter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av </w:t>
      </w:r>
      <w:r w:rsidR="009B08DD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sina 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skador.</w:t>
      </w:r>
    </w:p>
    <w:p w:rsidR="00526713" w:rsidRDefault="00526713" w:rsidP="00526713">
      <w:pPr>
        <w:pStyle w:val="Normalweb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</w:pPr>
    </w:p>
    <w:p w:rsidR="00526713" w:rsidRPr="00526713" w:rsidRDefault="00526713" w:rsidP="00526713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526713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Gode herde, ingen flykting är en främling för dig och ingen är någonsin långt borta från din kärleksfulla omsorg</w:t>
      </w:r>
      <w:r w:rsidR="00663AF9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. Vi ber att du ska vaka över </w:t>
      </w:r>
      <w:r w:rsidRPr="00526713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de</w:t>
      </w:r>
      <w:r w:rsidR="00663AF9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m som</w:t>
      </w:r>
      <w:r w:rsidRPr="00526713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fortsätter sina </w:t>
      </w:r>
      <w:proofErr w:type="spellStart"/>
      <w:r w:rsidRPr="00526713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anträng</w:t>
      </w:r>
      <w:r w:rsidR="00663AF9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softHyphen/>
      </w:r>
      <w:r w:rsidRPr="00526713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ningar</w:t>
      </w:r>
      <w:proofErr w:type="spellEnd"/>
      <w:r w:rsidRPr="00526713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för att få återvända hem. Vi ber om helade hjärtan hos Ahmeds familj och alla dessa skadade som utstår denna tragedi och trauma som vi inte kan föreställa oss.</w:t>
      </w:r>
      <w:r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   </w:t>
      </w:r>
      <w:r w:rsidRPr="00526713">
        <w:rPr>
          <w:rFonts w:asciiTheme="minorHAns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Herre, i din nåd...   Hör våra böner. </w:t>
      </w:r>
    </w:p>
    <w:p w:rsidR="00526713" w:rsidRPr="00526713" w:rsidRDefault="00526713" w:rsidP="00526713">
      <w:pPr>
        <w:pStyle w:val="Normalweb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526713" w:rsidRDefault="00526713" w:rsidP="009B08DD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</w:pP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Kumi Now koncentrerar sig denna vecka på </w:t>
      </w:r>
      <w:proofErr w:type="spellStart"/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Women</w:t>
      </w:r>
      <w:proofErr w:type="spellEnd"/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in Black och deras </w:t>
      </w:r>
      <w:r w:rsidR="00663AF9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angelägenhet - 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kvinnor i konflikt. De som följer Kumi Now uppmanas att läsa om organisationen, deras </w:t>
      </w:r>
      <w:r w:rsidR="00663AF9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fokus 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och fallstudie och sedan ansluta sig till Kumi-aktionen </w:t>
      </w:r>
      <w:r w:rsidR="00663AF9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att 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genomföra en vaka</w:t>
      </w:r>
      <w:r w:rsidR="00663AF9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där du bor</w:t>
      </w:r>
      <w:r w:rsidRPr="00526713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. </w:t>
      </w:r>
    </w:p>
    <w:p w:rsidR="009B08DD" w:rsidRPr="00526713" w:rsidRDefault="009B08DD" w:rsidP="009B08DD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26713" w:rsidRDefault="00526713" w:rsidP="009B08DD">
      <w:pPr>
        <w:pStyle w:val="Liststycke"/>
        <w:numPr>
          <w:ilvl w:val="0"/>
          <w:numId w:val="2"/>
        </w:numPr>
        <w:ind w:left="357" w:hanging="357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Herre Jesus, Fredsfurste, du kommer i ditt rike med rättvisa och rättfärdighet (Jes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aja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9:6,7). Hjälp oss att stå upp för dem som försöker att tala om rättvisa och framföra s</w:t>
      </w:r>
      <w:r w:rsidR="00663AF9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in s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anning till dem som styr över oss.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   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Herre, i din nåd...   Hör våra böner.</w:t>
      </w:r>
    </w:p>
    <w:p w:rsidR="00526713" w:rsidRPr="009B08DD" w:rsidRDefault="00526713" w:rsidP="009B08DD">
      <w:pPr>
        <w:spacing w:before="100" w:beforeAutospacing="1" w:after="100" w:afterAutospacing="1"/>
        <w:ind w:right="-142"/>
        <w:rPr>
          <w:rFonts w:cstheme="minorHAnsi"/>
          <w:color w:val="000000"/>
          <w:sz w:val="24"/>
          <w:szCs w:val="24"/>
        </w:rPr>
      </w:pP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Tolv hyllade palestinska författare har gett en bild av hur deras land kommer att se ut år 2048, hundra år efter Nakba. De såg mer är </w:t>
      </w:r>
      <w:r w:rsidR="00663AF9" w:rsidRPr="009B08DD">
        <w:rPr>
          <w:rFonts w:cstheme="minorHAnsi"/>
          <w:color w:val="201F1E"/>
          <w:sz w:val="24"/>
          <w:szCs w:val="24"/>
          <w:shd w:val="clear" w:color="auto" w:fill="FFFFFF"/>
        </w:rPr>
        <w:t>700 000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fördrivna från sina hem, i vad som anses vara den första samlingen av science fiction från de ockuperade områdena. Berättelserna i “Palestina 100+” sträcker sig från </w:t>
      </w:r>
      <w:proofErr w:type="spellStart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Majd</w:t>
      </w:r>
      <w:proofErr w:type="spellEnd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Kayyals</w:t>
      </w:r>
      <w:proofErr w:type="spellEnd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beskrivning av en futuristisk lösning 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 xml:space="preserve">av 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den nuvarande situationen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 xml:space="preserve"> (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där två parallella världar finns i samma geografiska område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>)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till </w:t>
      </w:r>
      <w:proofErr w:type="spellStart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Saleem</w:t>
      </w:r>
      <w:proofErr w:type="spellEnd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Haddads Matrix-lika koncept av “digital rätt att återvända”. </w:t>
      </w:r>
      <w:bookmarkStart w:id="0" w:name="_GoBack"/>
      <w:bookmarkEnd w:id="0"/>
    </w:p>
    <w:p w:rsidR="00526713" w:rsidRDefault="00526713" w:rsidP="009B08DD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Käre Herre, vi tackar dig för att palestinska författare använd</w:t>
      </w:r>
      <w:r w:rsidR="001B3F40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er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sina kreativa gåvor för att lyfta de svårigheter som deras folk upplever under ockupationen i Palestina och Israel och hur de kan föreställa sig en ny värld.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1B3F40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Herre, i din nåd...   Hör våra böner.</w:t>
      </w:r>
    </w:p>
    <w:p w:rsidR="00526713" w:rsidRPr="009B08DD" w:rsidRDefault="00526713" w:rsidP="009B08DD">
      <w:pPr>
        <w:spacing w:before="100" w:beforeAutospacing="1" w:after="100" w:afterAutospacing="1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Ett antal attacker, s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k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 xml:space="preserve">. 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“prislappar”, har skett i 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>flera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palestinska städer och 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 xml:space="preserve">i östra 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Jerusalem. 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br/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I den arabiska staden </w:t>
      </w:r>
      <w:proofErr w:type="spellStart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Kufr</w:t>
      </w:r>
      <w:proofErr w:type="spellEnd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Qasim</w:t>
      </w:r>
      <w:proofErr w:type="spellEnd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, har många fordon, som tillhör palestinska invånare skadats och rasistisk graffiti sprayats på väggar 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 xml:space="preserve">av 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extremistiska bosättare. </w:t>
      </w:r>
    </w:p>
    <w:p w:rsidR="009B08DD" w:rsidRPr="009B08DD" w:rsidRDefault="00526713" w:rsidP="009B08DD">
      <w:pPr>
        <w:pStyle w:val="Liststycke"/>
        <w:numPr>
          <w:ilvl w:val="0"/>
          <w:numId w:val="2"/>
        </w:numPr>
        <w:spacing w:before="100" w:beforeAutospacing="1" w:after="100" w:afterAutospacing="1"/>
        <w:ind w:right="-142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Du rättvisans Herre, vi ber att de som utfört </w:t>
      </w:r>
      <w:r w:rsidR="001B3F40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dessa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dåd hålls ansvariga för sina handlingar och vi ber om ett slut på </w:t>
      </w:r>
      <w:r w:rsidR="001B3F40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allt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sådant våld.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Herre, i din nåd...   Hör våra böner.</w:t>
      </w:r>
    </w:p>
    <w:p w:rsidR="00526713" w:rsidRPr="009B08DD" w:rsidRDefault="00526713" w:rsidP="009B08DD">
      <w:pPr>
        <w:spacing w:before="100" w:beforeAutospacing="1" w:after="100" w:afterAutospacing="1"/>
        <w:ind w:right="-142"/>
        <w:rPr>
          <w:rFonts w:cstheme="minorHAnsi"/>
          <w:color w:val="000000"/>
          <w:sz w:val="24"/>
          <w:szCs w:val="24"/>
        </w:rPr>
      </w:pP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Resultaten från “Palestinian </w:t>
      </w:r>
      <w:proofErr w:type="spellStart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Tawjihi</w:t>
      </w:r>
      <w:proofErr w:type="spellEnd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” (avslutningsprov) har släppts under de senaste två veckorna och många unga människor tar nu examen och ser </w:t>
      </w:r>
      <w:r w:rsidR="001B3F40">
        <w:rPr>
          <w:rFonts w:cstheme="minorHAnsi"/>
          <w:color w:val="201F1E"/>
          <w:sz w:val="24"/>
          <w:szCs w:val="24"/>
          <w:shd w:val="clear" w:color="auto" w:fill="FFFFFF"/>
        </w:rPr>
        <w:t xml:space="preserve">fram 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mot framtiden.</w:t>
      </w:r>
    </w:p>
    <w:p w:rsidR="00526713" w:rsidRPr="009B08DD" w:rsidRDefault="00526713" w:rsidP="009B08DD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Vi ber för de tusentals ungdomar som firar det de uppnått och vi kommer ihåg de studerande som inte</w:t>
      </w:r>
      <w:r w:rsidRPr="009B08DD">
        <w:rPr>
          <w:rFonts w:cstheme="minorHAnsi"/>
          <w:b/>
          <w:bCs/>
          <w:color w:val="ED7D31"/>
          <w:sz w:val="24"/>
          <w:szCs w:val="24"/>
          <w:shd w:val="clear" w:color="auto" w:fill="FFFFFF"/>
        </w:rPr>
        <w:t> </w:t>
      </w:r>
      <w:r w:rsidRPr="009B08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nått de betyg de strävat efter. Låt de palestinska studenterna använda sin utbildning till att förbättra si</w:t>
      </w:r>
      <w:r w:rsidR="001B3F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tt</w:t>
      </w:r>
      <w:r w:rsidRPr="009B08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samhälle och att stärka de sammanhang de lever </w:t>
      </w:r>
      <w:proofErr w:type="gramStart"/>
      <w:r w:rsidRPr="009B08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i.</w:t>
      </w:r>
      <w:r w:rsidRPr="009B08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9B08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Herre</w:t>
      </w:r>
      <w:proofErr w:type="gramEnd"/>
      <w:r w:rsidRPr="009B08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i din nåd...   Hör våra böner.</w:t>
      </w:r>
    </w:p>
    <w:p w:rsidR="00526713" w:rsidRPr="009B08DD" w:rsidRDefault="00526713" w:rsidP="009B08DD">
      <w:pPr>
        <w:spacing w:before="100" w:beforeAutospacing="1" w:after="100" w:afterAutospacing="1"/>
        <w:rPr>
          <w:rFonts w:cstheme="minorHAnsi"/>
          <w:color w:val="000000"/>
          <w:sz w:val="24"/>
          <w:szCs w:val="24"/>
        </w:rPr>
      </w:pPr>
      <w:proofErr w:type="spellStart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lastRenderedPageBreak/>
        <w:t>Thaer</w:t>
      </w:r>
      <w:proofErr w:type="spellEnd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Fakkhoury</w:t>
      </w:r>
      <w:proofErr w:type="spellEnd"/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>, en palestinsk journalist. som arresterats av palestinska säkerhetsstyrkor på grund av sina artiklar, har släppts mot borgen i avvaktan på ytterligare undersökningar. </w:t>
      </w:r>
    </w:p>
    <w:p w:rsidR="00526713" w:rsidRPr="009B08DD" w:rsidRDefault="00526713" w:rsidP="009B08DD">
      <w:pPr>
        <w:pStyle w:val="Liststycke"/>
        <w:numPr>
          <w:ilvl w:val="0"/>
          <w:numId w:val="2"/>
        </w:numPr>
        <w:spacing w:before="100" w:beforeAutospacing="1" w:after="100" w:afterAutospacing="1"/>
        <w:ind w:right="-142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Herre, pressfriheten hotas från både palestinska och israeliska myndigheter. Vi ber att alla journalister ska få möjlighet att berätt</w:t>
      </w:r>
      <w:r w:rsidR="00CF2EF3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a vad de ser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utan rädsla för repressalier</w:t>
      </w:r>
      <w:r w:rsidR="00CF2EF3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. Vi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tackar dig för arbetet </w:t>
      </w:r>
      <w:r w:rsidR="00CF2EF3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de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människor utför </w:t>
      </w:r>
      <w:r w:rsidR="00CF2EF3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som vill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ge </w:t>
      </w:r>
      <w:r w:rsidR="00CF2EF3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oss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rättvisande och </w:t>
      </w:r>
      <w:r w:rsidR="00CF2EF3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korrekt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information och säga sanningen till makthava</w:t>
      </w:r>
      <w:r w:rsidR="00CF2EF3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r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n</w:t>
      </w:r>
      <w:r w:rsidR="00CF2EF3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a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.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Herre, i din nåd...  Hör våra böner.</w:t>
      </w:r>
    </w:p>
    <w:p w:rsidR="00526713" w:rsidRPr="009B08DD" w:rsidRDefault="00526713" w:rsidP="009B08DD">
      <w:pPr>
        <w:spacing w:before="100" w:beforeAutospacing="1" w:after="100" w:afterAutospacing="1"/>
        <w:ind w:right="-142"/>
        <w:rPr>
          <w:rFonts w:cstheme="minorHAnsi"/>
          <w:color w:val="000000"/>
          <w:sz w:val="24"/>
          <w:szCs w:val="24"/>
        </w:rPr>
      </w:pP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Sabeels första internationella möte kommer att äga rum i Palestina den 2 - 7 december 2019. </w:t>
      </w:r>
      <w:r w:rsidR="00CF2EF3">
        <w:rPr>
          <w:rFonts w:cstheme="minorHAnsi"/>
          <w:color w:val="201F1E"/>
          <w:sz w:val="24"/>
          <w:szCs w:val="24"/>
          <w:shd w:val="clear" w:color="auto" w:fill="FFFFFF"/>
        </w:rPr>
        <w:t>Mötet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 kommer att bygga på teologin bakom Kumi Now och samla organisationer som a</w:t>
      </w:r>
      <w:r w:rsidR="00CF2EF3">
        <w:rPr>
          <w:rFonts w:cstheme="minorHAnsi"/>
          <w:color w:val="201F1E"/>
          <w:sz w:val="24"/>
          <w:szCs w:val="24"/>
          <w:shd w:val="clear" w:color="auto" w:fill="FFFFFF"/>
        </w:rPr>
        <w:t>rbetar för fred och rättvisa i D</w:t>
      </w:r>
      <w:r w:rsidRPr="009B08DD">
        <w:rPr>
          <w:rFonts w:cstheme="minorHAnsi"/>
          <w:color w:val="201F1E"/>
          <w:sz w:val="24"/>
          <w:szCs w:val="24"/>
          <w:shd w:val="clear" w:color="auto" w:fill="FFFFFF"/>
        </w:rPr>
        <w:t xml:space="preserve">et heliga landet. Registreringen är nu öppen via </w:t>
      </w:r>
      <w:hyperlink w:history="1">
        <w:r w:rsidRPr="009B08DD">
          <w:rPr>
            <w:rStyle w:val="Hyperlnk"/>
            <w:rFonts w:cstheme="minorHAnsi"/>
            <w:sz w:val="24"/>
            <w:szCs w:val="24"/>
            <w:shd w:val="clear" w:color="auto" w:fill="FFFFFF"/>
          </w:rPr>
          <w:t xml:space="preserve">www.sabeel.org. </w:t>
        </w:r>
      </w:hyperlink>
    </w:p>
    <w:p w:rsidR="009B08DD" w:rsidRPr="009B08DD" w:rsidRDefault="00526713" w:rsidP="009B08DD">
      <w:pPr>
        <w:pStyle w:val="Liststycke"/>
        <w:numPr>
          <w:ilvl w:val="0"/>
          <w:numId w:val="2"/>
        </w:numPr>
        <w:spacing w:before="100" w:beforeAutospacing="1" w:after="240"/>
        <w:ind w:right="-284"/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</w:pP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Herre, när vi organiserar och registrerar för mötet, ropar vi till dig om att detta år ska bli </w:t>
      </w:r>
      <w:r w:rsidRPr="009B08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tiden för Palestina och tiden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för rättvisa åt palestinier.</w:t>
      </w:r>
      <w:r w:rsidR="009B08DD"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Herre, i din nåd...   Hör våra böner.</w:t>
      </w:r>
    </w:p>
    <w:p w:rsidR="009B08DD" w:rsidRPr="009B08DD" w:rsidRDefault="009B08DD" w:rsidP="009B08DD">
      <w:pPr>
        <w:spacing w:before="100" w:beforeAutospacing="1" w:after="100" w:afterAutospacing="1"/>
        <w:rPr>
          <w:rFonts w:cstheme="minorHAnsi"/>
          <w:bCs/>
          <w:color w:val="201F1E"/>
          <w:sz w:val="24"/>
          <w:szCs w:val="24"/>
          <w:shd w:val="clear" w:color="auto" w:fill="FFFFFF"/>
        </w:rPr>
      </w:pPr>
      <w:r w:rsidRPr="009B08DD">
        <w:rPr>
          <w:rFonts w:cstheme="minorHAnsi"/>
          <w:bCs/>
          <w:color w:val="201F1E"/>
          <w:sz w:val="24"/>
          <w:szCs w:val="24"/>
          <w:shd w:val="clear" w:color="auto" w:fill="FFFFFF"/>
        </w:rPr>
        <w:t>T</w:t>
      </w:r>
      <w:r w:rsidR="00526713" w:rsidRPr="009B08DD">
        <w:rPr>
          <w:rFonts w:cstheme="minorHAnsi"/>
          <w:bCs/>
          <w:color w:val="201F1E"/>
          <w:sz w:val="24"/>
          <w:szCs w:val="24"/>
          <w:shd w:val="clear" w:color="auto" w:fill="FFFFFF"/>
        </w:rPr>
        <w:t xml:space="preserve">illsammans med Kyrkornas Världsråd </w:t>
      </w:r>
      <w:r w:rsidRPr="009B08DD">
        <w:rPr>
          <w:rFonts w:cstheme="minorHAnsi"/>
          <w:bCs/>
          <w:color w:val="201F1E"/>
          <w:sz w:val="24"/>
          <w:szCs w:val="24"/>
          <w:shd w:val="clear" w:color="auto" w:fill="FFFFFF"/>
        </w:rPr>
        <w:t xml:space="preserve">ber vi </w:t>
      </w:r>
      <w:r w:rsidR="00526713" w:rsidRPr="009B08DD">
        <w:rPr>
          <w:rFonts w:cstheme="minorHAnsi"/>
          <w:bCs/>
          <w:color w:val="201F1E"/>
          <w:sz w:val="24"/>
          <w:szCs w:val="24"/>
          <w:shd w:val="clear" w:color="auto" w:fill="FFFFFF"/>
        </w:rPr>
        <w:t>för</w:t>
      </w:r>
      <w:r w:rsidRPr="009B08DD">
        <w:rPr>
          <w:rFonts w:cstheme="minorHAnsi"/>
          <w:bCs/>
          <w:color w:val="201F1E"/>
          <w:sz w:val="24"/>
          <w:szCs w:val="24"/>
          <w:shd w:val="clear" w:color="auto" w:fill="FFFFFF"/>
        </w:rPr>
        <w:t>:</w:t>
      </w:r>
    </w:p>
    <w:p w:rsidR="00526713" w:rsidRPr="009B08DD" w:rsidRDefault="00526713" w:rsidP="009B08DD">
      <w:pPr>
        <w:pStyle w:val="Liststycke"/>
        <w:numPr>
          <w:ilvl w:val="0"/>
          <w:numId w:val="2"/>
        </w:numPr>
        <w:spacing w:before="100" w:beforeAutospacing="1" w:after="100" w:afterAutospacing="1"/>
        <w:ind w:right="-567"/>
        <w:rPr>
          <w:rFonts w:cstheme="minorHAnsi"/>
          <w:color w:val="000000"/>
          <w:sz w:val="24"/>
          <w:szCs w:val="24"/>
        </w:rPr>
      </w:pP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Republiken Kongo, Gabon och </w:t>
      </w:r>
      <w:proofErr w:type="spellStart"/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São</w:t>
      </w:r>
      <w:proofErr w:type="spellEnd"/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Tome</w:t>
      </w:r>
      <w:proofErr w:type="spellEnd"/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´ och </w:t>
      </w:r>
      <w:proofErr w:type="spellStart"/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Principe</w:t>
      </w:r>
      <w:proofErr w:type="spellEnd"/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.</w:t>
      </w:r>
      <w:r w:rsidR="009B08DD"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 xml:space="preserve">   </w:t>
      </w:r>
      <w:r w:rsidRPr="009B08DD">
        <w:rPr>
          <w:rFonts w:cstheme="minorHAnsi"/>
          <w:b/>
          <w:bCs/>
          <w:color w:val="201F1E"/>
          <w:sz w:val="24"/>
          <w:szCs w:val="24"/>
          <w:shd w:val="clear" w:color="auto" w:fill="FFFFFF"/>
        </w:rPr>
        <w:t>Herre, i din nåd...   Hör våra böner.</w:t>
      </w:r>
    </w:p>
    <w:p w:rsidR="00C60E72" w:rsidRPr="00526713" w:rsidRDefault="00C60E72">
      <w:pPr>
        <w:rPr>
          <w:rFonts w:cstheme="minorHAnsi"/>
        </w:rPr>
      </w:pPr>
    </w:p>
    <w:sectPr w:rsidR="00C60E72" w:rsidRPr="00526713" w:rsidSect="005267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10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386946"/>
    <w:multiLevelType w:val="hybridMultilevel"/>
    <w:tmpl w:val="B3927D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13"/>
    <w:rsid w:val="001B3F40"/>
    <w:rsid w:val="004A651B"/>
    <w:rsid w:val="00526713"/>
    <w:rsid w:val="00663AF9"/>
    <w:rsid w:val="009B08DD"/>
    <w:rsid w:val="00C60E72"/>
    <w:rsid w:val="00C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3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6713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26713"/>
    <w:pPr>
      <w:spacing w:before="100" w:beforeAutospacing="1" w:after="100" w:afterAutospacing="1"/>
    </w:pPr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52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3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6713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26713"/>
    <w:pPr>
      <w:spacing w:before="100" w:beforeAutospacing="1" w:after="100" w:afterAutospacing="1"/>
    </w:pPr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52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2019-08-03T08:42:00Z</dcterms:created>
  <dcterms:modified xsi:type="dcterms:W3CDTF">2019-08-03T09:44:00Z</dcterms:modified>
</cp:coreProperties>
</file>