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0E" w:rsidRDefault="0050690E" w:rsidP="0050690E">
      <w:pPr>
        <w:spacing w:after="240"/>
      </w:pPr>
    </w:p>
    <w:p w:rsidR="0050690E" w:rsidRPr="0050690E" w:rsidRDefault="0050690E" w:rsidP="0050690E">
      <w:pPr>
        <w:pStyle w:val="Normalweb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 w:rsidRPr="0050690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Bed</w:t>
      </w:r>
      <w:proofErr w:type="gramEnd"/>
      <w:r w:rsidRPr="0050690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med Sabeel</w:t>
      </w:r>
      <w:r w:rsidRPr="0050690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- </w:t>
      </w:r>
      <w:r w:rsidRPr="0050690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5 december 2019</w:t>
      </w:r>
    </w:p>
    <w:p w:rsidR="0050690E" w:rsidRDefault="0050690E" w:rsidP="0050690E">
      <w:pPr>
        <w:pStyle w:val="Normalwebb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0690E" w:rsidRPr="00451B6D" w:rsidRDefault="0050690E" w:rsidP="0050690E">
      <w:pPr>
        <w:pStyle w:val="Normalwebb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0690E" w:rsidRDefault="0050690E" w:rsidP="0050690E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r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Kumi Now- initi</w:t>
      </w:r>
      <w:r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ativet </w:t>
      </w:r>
      <w:r w:rsidR="00327055"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- </w:t>
      </w:r>
      <w:r w:rsidR="004E609D"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’Res dig upp</w:t>
      </w:r>
      <w:r w:rsidR="00327055"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’ –</w:t>
      </w:r>
      <w:r w:rsidR="004E609D"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nu</w:t>
      </w:r>
      <w:r w:rsidR="00327055"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!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kom i rullning under 2018 när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Sabeel i Jerusalem bjöd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lokala och internationella organisationer att </w:t>
      </w:r>
      <w:r w:rsidR="003270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tillsammans öka sitt 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arbete för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varaktig fred. 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Mer än femtio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organisationer 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>anslöt sig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baserat på 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engagemang för icke-våld, lika rättigheter och respekt för internationell lag.</w:t>
      </w:r>
    </w:p>
    <w:p w:rsidR="004E609D" w:rsidRDefault="004E609D" w:rsidP="0050690E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50690E" w:rsidRDefault="00327055" w:rsidP="0050690E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Initiativet lyfte veckovis under 2019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upp 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 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organisation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r w:rsidR="00CE74C5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ljuset</w:t>
      </w:r>
      <w:r w:rsidR="00CE74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på webbsidan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1867CC">
          <w:rPr>
            <w:rStyle w:val="Hyperlnk"/>
            <w:rFonts w:ascii="Arial" w:hAnsi="Arial" w:cs="Arial"/>
            <w:sz w:val="24"/>
            <w:szCs w:val="24"/>
            <w:shd w:val="clear" w:color="auto" w:fill="FFFFFF"/>
          </w:rPr>
          <w:t>www.kumi.now.com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nom att presentera 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>dess arbete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referenser och</w:t>
      </w:r>
      <w:r w:rsidR="004E60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berättelser från de männis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kor som arbetet riktar sig till. Varje presentation innehåller också bilder och referenser och - inte minst –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ges 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>uppmuntra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till en kreativ icke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våldsaktion i påverkansarbetet. Vid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>nternationella Sabeel-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mötet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>december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Betlehem lyftes erfarenheter från f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>örsta år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et inför det kommande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Kumi Now-</w:t>
      </w:r>
      <w:r w:rsidR="00DE4F59">
        <w:rPr>
          <w:rFonts w:ascii="Arial" w:hAnsi="Arial" w:cs="Arial"/>
          <w:color w:val="000000"/>
          <w:sz w:val="24"/>
          <w:szCs w:val="24"/>
          <w:shd w:val="clear" w:color="auto" w:fill="FFFFFF"/>
        </w:rPr>
        <w:t>året</w:t>
      </w:r>
      <w:r w:rsidR="00506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0690E" w:rsidRDefault="0050690E" w:rsidP="00451B6D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</w:p>
    <w:p w:rsidR="0050690E" w:rsidRDefault="0050690E" w:rsidP="00DE4F59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Käre Herre Jesus, när vi är förtvivlade uppmuntrar du oss och säger: “Var inte rädd, tro bara” (Mark 5:36). Vi tackar dig för </w:t>
      </w:r>
      <w:r w:rsidR="00DE4F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kraften i det icke-våldsliga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Kumi Now-initiativet. Det hjälper oss att kanalisera vår förtvivlan över ockupationen av Palestina. Vi ber om stöd från hela världen för Kumi Now-initiativet. Vi ber att det ska hjälpa internationella beslutsfattare att arbeta för en</w:t>
      </w:r>
      <w:r w:rsidR="00451B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rättfärdig och rättvis fred i 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et heliga landet.</w:t>
      </w:r>
      <w:r w:rsidR="00451B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Herre, i din nåd...</w:t>
      </w:r>
      <w:r w:rsidR="00451B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Hör våra böner.</w:t>
      </w:r>
    </w:p>
    <w:p w:rsidR="0050690E" w:rsidRDefault="0050690E" w:rsidP="0050690E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0690E" w:rsidRDefault="0050690E" w:rsidP="0050690E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Denna veckas Kumi Now-ini</w:t>
      </w:r>
      <w:r w:rsidR="00451B6D"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</w:t>
      </w:r>
      <w:r w:rsidRPr="00451B6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iativ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fokuserar arb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tet som utförs av Chri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stian </w:t>
      </w:r>
      <w:proofErr w:type="spellStart"/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>Peacemaker</w:t>
      </w:r>
      <w:proofErr w:type="spellEnd"/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Team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CPT Palestina är baserat i Hebron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på Västbanken, där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alestinska invånare i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det s.k.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>H2-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område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>t 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>gamla staden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ständigt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utsätts för våld av israeliska bosättare och soldater. Dagliga resor till arbete och skola 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försenas eller 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för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hindras helt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 militära vägspärrar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checkpoints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kontroller av ID och väsk</w:t>
      </w:r>
      <w:r w:rsidR="00451B6D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eller genom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arrester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ingar.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CPT Palestina 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är på plats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för att se och notera kränkningar av mänskliga rättigheter. De bevakar vägspärrar och stöder familjer när deras barn interneras eller arresteras. När de bjuds in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under olivskördetid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hjälper teamet familjer som riskerar överfall av bosättare eller militär aktivitet. Varje incident teamet bevittnar dokumenteras och rapporter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både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lokal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internationell</w:t>
      </w:r>
      <w:r w:rsidR="00B15755">
        <w:rPr>
          <w:rFonts w:ascii="Arial" w:hAnsi="Arial" w:cs="Arial"/>
          <w:color w:val="000000"/>
          <w:sz w:val="24"/>
          <w:szCs w:val="24"/>
          <w:shd w:val="clear" w:color="auto" w:fill="FFFFFF"/>
        </w:rPr>
        <w:t>t.</w:t>
      </w:r>
    </w:p>
    <w:p w:rsidR="0050690E" w:rsidRDefault="0050690E" w:rsidP="0050690E">
      <w:pPr>
        <w:pStyle w:val="Normalwebb"/>
        <w:shd w:val="clear" w:color="auto" w:fill="FFFFFF"/>
        <w:spacing w:before="0" w:beforeAutospacing="0" w:after="0" w:afterAutospacing="0"/>
        <w:ind w:left="262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0690E" w:rsidRDefault="0050690E" w:rsidP="00B15755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Herre, vi ber för CPT Palestina </w:t>
      </w:r>
      <w:r w:rsidR="00B157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med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volontärer från hela världen. Vi ber om beskydd när de </w:t>
      </w:r>
      <w:r w:rsidR="00B157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rör sig runt i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Hebron </w:t>
      </w:r>
      <w:r w:rsidR="00B157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för att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övervakar våld</w:t>
      </w:r>
      <w:r w:rsidR="00B157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mot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och kränkningar av palestin</w:t>
      </w:r>
      <w:r w:rsidR="00B157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ier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som lever under ockupation där. Vi ber att de som har makt och inflytande i världen ska uppmärksamma de</w:t>
      </w:r>
      <w:r w:rsidR="00B157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ras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detaljerade rapporter om missbruk och agera för att få ett slut på ockupationen.</w:t>
      </w:r>
      <w:r w:rsidR="00107FA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Herre, i din nåd... Hör våra böner.</w:t>
      </w:r>
    </w:p>
    <w:bookmarkEnd w:id="0"/>
    <w:p w:rsidR="00B013FA" w:rsidRDefault="00B013FA"/>
    <w:sectPr w:rsidR="00B013FA" w:rsidSect="005069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E"/>
    <w:rsid w:val="00107FA3"/>
    <w:rsid w:val="00327055"/>
    <w:rsid w:val="00451B6D"/>
    <w:rsid w:val="004E609D"/>
    <w:rsid w:val="0050690E"/>
    <w:rsid w:val="00B013FA"/>
    <w:rsid w:val="00B15755"/>
    <w:rsid w:val="00CE74C5"/>
    <w:rsid w:val="00D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E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0690E"/>
    <w:pPr>
      <w:spacing w:before="100" w:beforeAutospacing="1" w:after="100" w:afterAutospacing="1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327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E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0690E"/>
    <w:pPr>
      <w:spacing w:before="100" w:beforeAutospacing="1" w:after="100" w:afterAutospacing="1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327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mi.n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2019-12-09T09:13:00Z</dcterms:created>
  <dcterms:modified xsi:type="dcterms:W3CDTF">2019-12-09T10:33:00Z</dcterms:modified>
</cp:coreProperties>
</file>