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EF" w:rsidRDefault="00B334EF" w:rsidP="00B334EF">
      <w:pPr>
        <w:pStyle w:val="Normalwebb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Bed med Sabeel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53F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853F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Torsd</w:t>
      </w:r>
      <w:bookmarkStart w:id="0" w:name="_GoBack"/>
      <w:bookmarkEnd w:id="0"/>
      <w:r w:rsidR="00853F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ag</w:t>
      </w:r>
      <w:proofErr w:type="gramEnd"/>
      <w:r w:rsidR="00853F6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 april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Denna veckas Kumi Now-initiativ lyfter fram MA’AN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Centre. </w:t>
      </w:r>
      <w:r>
        <w:rPr>
          <w:rFonts w:ascii="Times New Roman" w:hAnsi="Times New Roman" w:cs="Times New Roman"/>
          <w:color w:val="000000"/>
          <w:sz w:val="24"/>
          <w:szCs w:val="24"/>
        </w:rPr>
        <w:t>Utvecklingsc</w:t>
      </w:r>
      <w:r>
        <w:rPr>
          <w:rFonts w:ascii="Times New Roman" w:hAnsi="Times New Roman" w:cs="Times New Roman"/>
          <w:color w:val="000000"/>
          <w:sz w:val="24"/>
          <w:szCs w:val="24"/>
        </w:rPr>
        <w:t>entret dokumenterar Israels kränkningar av FN-konventionen om barns rättigheter, bland annat barnarresteringar, utnyttjande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 tortyr, att bli förnekad rätten att leka och tillgång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till utbildning.</w:t>
      </w:r>
    </w:p>
    <w:p w:rsidR="00B334EF" w:rsidRDefault="00B334EF" w:rsidP="00B334EF">
      <w:pPr>
        <w:pStyle w:val="Normalweb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Herre, vi ber för arbetet som utförs av MA’AN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Centre för att skydda barn, som är så sårbara och försvarslösa i ett ockuperat land.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 nåd...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Covid-19, Coronaviruset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fortsätter att spridas över världen och påverkar hundratusentals människor. Nu är det endast mycket få länder som inte har rapporterat några fall.</w:t>
      </w:r>
    </w:p>
    <w:p w:rsidR="00B334EF" w:rsidRPr="00B334EF" w:rsidRDefault="00B334EF" w:rsidP="00B334EF">
      <w:pPr>
        <w:pStyle w:val="Normalwebb"/>
        <w:rPr>
          <w:color w:val="000000"/>
          <w:sz w:val="24"/>
          <w:szCs w:val="24"/>
        </w:rPr>
      </w:pP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nu när virus-pandemin fortsätter att spridas över världen, ber vi att du ska ge styrka och uppmuntran till alla som lever under stränga restriktioner och social distans.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i din nåd... hör våra böner.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Antalet fall av C</w:t>
      </w:r>
      <w:r>
        <w:rPr>
          <w:rFonts w:ascii="Times New Roman" w:hAnsi="Times New Roman" w:cs="Times New Roman"/>
          <w:color w:val="000000"/>
          <w:sz w:val="24"/>
          <w:szCs w:val="24"/>
        </w:rPr>
        <w:t>orona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smittade i Palestina har stigit till över hundra, de allra flesta på Västbanken och nio i Gaza. På grund av bristen på test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kit i Gaza, är det verkliga antalet smittade okänt.</w:t>
      </w:r>
    </w:p>
    <w:p w:rsidR="00B334EF" w:rsidRPr="00B334EF" w:rsidRDefault="00B334EF" w:rsidP="00B334EF">
      <w:pPr>
        <w:pStyle w:val="Normalwebb"/>
        <w:rPr>
          <w:color w:val="000000"/>
          <w:sz w:val="24"/>
          <w:szCs w:val="24"/>
        </w:rPr>
      </w:pP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du som känner allas behov, vi ber för dem i Palestina som smittats av coronavirus. Vi ber att de israeliska myndigh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terna ska använda denna tid av global enighet till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att permanent lyfta blockaden 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av Gaza och låta medicinsk utrustning och bistånd komma in fritt.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i din nåd...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hör våra böner.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Sjukvårdsarbetare i hela världen riskerar sina och sina familjers liv för att vårda de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 drabbats allra hårdast av coronaviruset.</w:t>
      </w:r>
    </w:p>
    <w:p w:rsidR="00B334EF" w:rsidRPr="00B334EF" w:rsidRDefault="00B334EF" w:rsidP="00B334EF">
      <w:pPr>
        <w:pStyle w:val="Normalwebb"/>
        <w:rPr>
          <w:color w:val="000000"/>
          <w:sz w:val="24"/>
          <w:szCs w:val="24"/>
        </w:rPr>
      </w:pP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Helandets Gud, var med dem som varje dag vårdar de sjuka med din skyddande och styrkande närvaro. Skänk dem frid när de sitter med döende och uppmuntra dem </w:t>
      </w:r>
      <w:r w:rsidR="006443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så at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 de upplever att de gör skillnad.</w:t>
      </w:r>
      <w:r w:rsidR="006443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334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i din nåd... hör våra böner.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Söndagen den 29 mars tillkännagavs att fader Hans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S.J. dött. Fader Hans gav sitt liv för att hjälpa nödlidande - i Sudan, i Syrien och i Betlehem. Han var </w:t>
      </w:r>
      <w:r w:rsidR="00644306">
        <w:rPr>
          <w:rFonts w:ascii="Times New Roman" w:hAnsi="Times New Roman" w:cs="Times New Roman"/>
          <w:color w:val="000000"/>
          <w:sz w:val="24"/>
          <w:szCs w:val="24"/>
        </w:rPr>
        <w:t xml:space="preserve">känd för sina uppskattade retreater, bl.a. som ledare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 w:rsidR="00644306">
        <w:rPr>
          <w:rFonts w:ascii="Times New Roman" w:hAnsi="Times New Roman" w:cs="Times New Roman"/>
          <w:color w:val="000000"/>
          <w:sz w:val="24"/>
          <w:szCs w:val="24"/>
        </w:rPr>
        <w:t xml:space="preserve">Sabeels </w:t>
      </w:r>
      <w:r>
        <w:rPr>
          <w:rFonts w:ascii="Times New Roman" w:hAnsi="Times New Roman" w:cs="Times New Roman"/>
          <w:color w:val="000000"/>
          <w:sz w:val="24"/>
          <w:szCs w:val="24"/>
        </w:rPr>
        <w:t>retreater för präster</w:t>
      </w:r>
      <w:r w:rsidR="0064430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r w:rsidR="00644306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>
        <w:rPr>
          <w:rFonts w:ascii="Times New Roman" w:hAnsi="Times New Roman" w:cs="Times New Roman"/>
          <w:color w:val="000000"/>
          <w:sz w:val="24"/>
          <w:szCs w:val="24"/>
        </w:rPr>
        <w:t>andra aktiviteter.</w:t>
      </w:r>
    </w:p>
    <w:p w:rsidR="00B334EF" w:rsidRPr="00644306" w:rsidRDefault="00B334EF" w:rsidP="00644306">
      <w:pPr>
        <w:pStyle w:val="Normalwebb"/>
        <w:ind w:right="-284"/>
        <w:rPr>
          <w:color w:val="000000"/>
          <w:sz w:val="24"/>
          <w:szCs w:val="24"/>
        </w:rPr>
      </w:pPr>
      <w:r w:rsidRPr="006443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Herre, vi tackar dig för fader Hans, hans liv och tjänst och speciellt för hans hängivenhet för de nödlidande. Ge frid och tröst till hans familj i denna svåra tid.</w:t>
      </w:r>
      <w:r w:rsidR="006443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Herre, i din nåd... </w:t>
      </w:r>
      <w:r w:rsidRPr="006443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hör våra böner.</w:t>
      </w:r>
    </w:p>
    <w:p w:rsidR="00B334EF" w:rsidRDefault="00644306" w:rsidP="00EA0A1A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Samma s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>öndag, den fyrtiofjärde årsdagen av Land Day i Palestina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uppmanade Arab League 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>internationella organisationer att belysa Israels rasistiska politik</w:t>
      </w:r>
      <w:r w:rsidR="00EA0A1A">
        <w:rPr>
          <w:rFonts w:ascii="Times New Roman" w:hAnsi="Times New Roman" w:cs="Times New Roman"/>
          <w:color w:val="000000"/>
          <w:sz w:val="24"/>
          <w:szCs w:val="24"/>
        </w:rPr>
        <w:t xml:space="preserve"> och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 xml:space="preserve"> fördöma </w:t>
      </w:r>
      <w:r w:rsidR="00EA0A1A">
        <w:rPr>
          <w:rFonts w:ascii="Times New Roman" w:hAnsi="Times New Roman" w:cs="Times New Roman"/>
          <w:color w:val="000000"/>
          <w:sz w:val="24"/>
          <w:szCs w:val="24"/>
        </w:rPr>
        <w:t xml:space="preserve">Israels 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>kränkande av palestiniernas grundläggande rättigheter</w:t>
      </w:r>
      <w:r w:rsidR="00EA0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>enligt</w:t>
      </w:r>
      <w:r w:rsidR="00EA0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4EF">
        <w:rPr>
          <w:rFonts w:ascii="Times New Roman" w:hAnsi="Times New Roman" w:cs="Times New Roman"/>
          <w:color w:val="000000"/>
          <w:sz w:val="24"/>
          <w:szCs w:val="24"/>
        </w:rPr>
        <w:t>internationell lag och internationella konventioner.</w:t>
      </w:r>
    </w:p>
    <w:p w:rsidR="00B334EF" w:rsidRPr="00EA0A1A" w:rsidRDefault="00B334EF" w:rsidP="00EA0A1A">
      <w:pPr>
        <w:pStyle w:val="Normalwebb"/>
        <w:rPr>
          <w:color w:val="000000"/>
          <w:sz w:val="24"/>
          <w:szCs w:val="24"/>
        </w:rPr>
      </w:pPr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 Gud, vi ber att</w:t>
      </w:r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det internationella samfundet </w:t>
      </w:r>
      <w:proofErr w:type="gramStart"/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hörsammar</w:t>
      </w:r>
      <w:proofErr w:type="gramEnd"/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uppmaningarna från Arab League </w:t>
      </w:r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och från alla palestinier </w:t>
      </w:r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att </w:t>
      </w:r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agera mot den orättvisa och illegala politik </w:t>
      </w:r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som under så lång tid förts </w:t>
      </w:r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av israeliska </w:t>
      </w:r>
      <w:r w:rsid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regeringar</w:t>
      </w:r>
      <w:r w:rsidRPr="00EA0A1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334EF" w:rsidRPr="00074544" w:rsidRDefault="00EA0A1A" w:rsidP="00B334EF">
      <w:pPr>
        <w:pStyle w:val="Normalwebb"/>
        <w:jc w:val="both"/>
        <w:rPr>
          <w:color w:val="000000"/>
          <w:sz w:val="24"/>
          <w:szCs w:val="24"/>
        </w:rPr>
      </w:pPr>
      <w:r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</w:t>
      </w:r>
      <w:r w:rsidR="00B334EF"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illsammans med Kyrkornas Världsråd </w:t>
      </w:r>
      <w:r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ber vi </w:t>
      </w:r>
      <w:proofErr w:type="gramStart"/>
      <w:r w:rsidR="00B334EF"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för  länderna</w:t>
      </w:r>
      <w:proofErr w:type="gramEnd"/>
      <w:r w:rsidR="00B334EF"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på</w:t>
      </w:r>
      <w:r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Balkan - Albanien, Bosnien Hercegovina</w:t>
      </w:r>
      <w:r w:rsidR="00B334EF"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Kroatien, Kosovo, Montenegro. </w:t>
      </w:r>
      <w:r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Nord Makedonien</w:t>
      </w:r>
      <w:r w:rsidR="00B334EF" w:rsidRPr="000745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Serbien och Slovenien.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45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Herre, i din nåd... </w:t>
      </w:r>
      <w:r w:rsidR="00B334EF" w:rsidRPr="000745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hör våra böner.</w:t>
      </w:r>
    </w:p>
    <w:p w:rsidR="00B334EF" w:rsidRDefault="00B334EF" w:rsidP="00074544">
      <w:pPr>
        <w:pStyle w:val="Normalwebb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Bön för palmsöndagen</w:t>
      </w:r>
      <w:r w:rsidR="0007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Matt 26:14 - 27:66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Herre, vänd ditt ansikte mot Jerusalem, vandra tillsammans med dem som lider.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Lär oss att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också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kan vandra korsets väg och sträcka ut våra händer till dem vi möter.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 helade de sjuka, botade den lame och gav den blinde</w:t>
      </w:r>
      <w:r w:rsidR="00074544">
        <w:rPr>
          <w:rFonts w:ascii="Times New Roman" w:hAnsi="Times New Roman" w:cs="Times New Roman"/>
          <w:color w:val="000000"/>
          <w:sz w:val="24"/>
          <w:szCs w:val="24"/>
        </w:rPr>
        <w:t xml:space="preserve"> sin syn.</w:t>
      </w:r>
      <w:r w:rsidR="000745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Lär oss att också vi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kan ge tid till andra och svara upp mot deras behov.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Herre, du sa, “de första ska bli de sista”.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Lär oss att också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kan arbeta för ditt rike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är de upphöjda ska förödmjukas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och de ödmjuka ska upphöjas.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Herre, du åt med skatt</w:t>
      </w:r>
      <w:r w:rsidR="0007454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mas och syndare och lyssnade till deras berättelser.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Lär oss att också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ska lyssna till de föraktade och bortstötta och värdesätta deras liv.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Herre, du tog dig tid att be och </w:t>
      </w:r>
      <w:r w:rsidR="00074544"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>
        <w:rPr>
          <w:rFonts w:ascii="Times New Roman" w:hAnsi="Times New Roman" w:cs="Times New Roman"/>
          <w:color w:val="000000"/>
          <w:sz w:val="24"/>
          <w:szCs w:val="24"/>
        </w:rPr>
        <w:t>leva i tystnad.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Lär oss att genom bön, fasta och </w:t>
      </w:r>
      <w:r w:rsidR="00074544">
        <w:rPr>
          <w:rFonts w:ascii="Times New Roman" w:hAnsi="Times New Roman" w:cs="Times New Roman"/>
          <w:i/>
          <w:color w:val="000000"/>
          <w:sz w:val="24"/>
          <w:szCs w:val="24"/>
        </w:rPr>
        <w:t>att ge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till nödlidande kan också vi dras närmre till dig och finna din väg.</w:t>
      </w:r>
    </w:p>
    <w:p w:rsidR="00B334EF" w:rsidRDefault="00B334EF" w:rsidP="00B334EF">
      <w:pPr>
        <w:pStyle w:val="Normalweb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34EF" w:rsidRPr="00074544" w:rsidRDefault="00B334EF" w:rsidP="00B334EF">
      <w:pPr>
        <w:pStyle w:val="Normalwebb"/>
        <w:spacing w:before="0" w:beforeAutospacing="0" w:after="0" w:afterAutospacing="0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Herre, du kom till Jerusalem med fred i ditt hjärta.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Kom till denna skadade plats och lär oss att också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kan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>söka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fred där andra 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>söker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krig och arbeta för rättvisa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4544">
        <w:rPr>
          <w:rFonts w:ascii="Times New Roman" w:hAnsi="Times New Roman" w:cs="Times New Roman"/>
          <w:i/>
          <w:color w:val="000000"/>
          <w:sz w:val="24"/>
          <w:szCs w:val="24"/>
        </w:rPr>
        <w:t>där orättvisa råder.</w:t>
      </w:r>
      <w:r w:rsidR="00074544" w:rsidRPr="00074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4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Amen</w:t>
      </w:r>
    </w:p>
    <w:p w:rsidR="00B334EF" w:rsidRDefault="00B334EF" w:rsidP="00B334EF">
      <w:pPr>
        <w:rPr>
          <w:color w:val="000000"/>
          <w:sz w:val="24"/>
          <w:szCs w:val="24"/>
        </w:rPr>
      </w:pPr>
    </w:p>
    <w:p w:rsidR="00D27D35" w:rsidRDefault="00D27D35" w:rsidP="00B334EF">
      <w:pPr>
        <w:ind w:left="-567"/>
      </w:pPr>
    </w:p>
    <w:sectPr w:rsidR="00D27D35" w:rsidSect="00EA0A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F"/>
    <w:rsid w:val="00074544"/>
    <w:rsid w:val="00644306"/>
    <w:rsid w:val="00853F64"/>
    <w:rsid w:val="00931242"/>
    <w:rsid w:val="00B334EF"/>
    <w:rsid w:val="00D27D35"/>
    <w:rsid w:val="00E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EF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34EF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EF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34E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2</cp:revision>
  <dcterms:created xsi:type="dcterms:W3CDTF">2020-04-02T06:02:00Z</dcterms:created>
  <dcterms:modified xsi:type="dcterms:W3CDTF">2020-04-02T06:42:00Z</dcterms:modified>
</cp:coreProperties>
</file>