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7E" w:rsidRPr="00A93DAA" w:rsidRDefault="00A3287E" w:rsidP="00A3287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93DAA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</w:rPr>
        <w:t>Bed med Sabeel </w:t>
      </w:r>
      <w:r w:rsidRPr="00A93DAA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</w:rPr>
        <w:t xml:space="preserve">- </w:t>
      </w:r>
      <w:proofErr w:type="gramStart"/>
      <w:r w:rsidRPr="00A93DAA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</w:rPr>
        <w:t>Torsdag</w:t>
      </w:r>
      <w:proofErr w:type="gramEnd"/>
      <w:r w:rsidRPr="00A93DAA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</w:rPr>
        <w:t xml:space="preserve"> 2 juni 2022 </w:t>
      </w:r>
    </w:p>
    <w:p w:rsidR="00F41A50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Världsföräldradagen uppmärksammades av FN den 1 juni.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Dagen fick m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ånga palestinska föräldrar att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sörja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sina barn som fångats i det israeliska militära rättssystemet eller sörj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över dem som skjutits och dödats av israeliska soldater. Sabeel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värd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på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Kumi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Online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för </w:t>
      </w:r>
      <w:proofErr w:type="spellStart"/>
      <w:r w:rsidRP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Parent’s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Circle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, en organisation som för samman sörjande palestinska och israeliska familjer som uttalat sig inf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ör FN säkerhetsråd i slutet av maj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Nästa veckas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Kumi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sänds på v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ärldsmiljödagen den 5 juni fokusera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på den förödelse som utlösts av den israeliska ockupationen av palestinsk mark.</w:t>
      </w:r>
      <w:r w:rsidR="00F41A50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Vår Gud och Skapare, vi ropar till dig när vi ser den skada som gjorts mot palestinsk mark och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mot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människor under israelisk ockupation. Vi ber om rättvisa och fred för alla invånare i det Heliga Landet för att återställa den förorenade miljön där.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Herre, i din nåd…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hör våra böner.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:rsidR="00F41A50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Rosemary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Radford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Ruethers död tillkännagavs den 21 maj. Hon var en frispråkig teolog, vars artiklar fokuserade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såväl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feministteologi som befrielseteologi, speciellt i Latinamerika och Palestina.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vi tackar dig för Rosemarys liv och arbete och ber för hennes familj i deras sorg. Vi är speciellt tacksamma för hennes många år av stöd för Sabeel och hennes arbete för det palestinska folket.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i din n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åd…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hör våra böner.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:rsidR="00F41A50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Global Kairos för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Asia</w:t>
      </w:r>
      <w:proofErr w:type="spellEnd"/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Pacific </w:t>
      </w:r>
      <w:proofErr w:type="spellStart"/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Palestinian</w:t>
      </w:r>
      <w:proofErr w:type="spellEnd"/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Solidarity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har publicerat sitt slutdokument som summerar bidrag från deras 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fyradagskonferens i april i Taiwan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Gruppen har understödjare i 21 länder i Asien/Pacific-området och de samlades 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ampen för olika grupper av marginaliserade människor och hur de kan inspireras av icke-våldsmotståndet hos palestinier som lever under ockupation.</w:t>
      </w:r>
      <w:r w:rsidR="00F41A50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du ”handlar rättfärdigt oc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 ger de förtryckta sin rätt”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(Ps 103:6). Stärk oss och fortsätt att ge hopp till dem som 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upplever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en hopplös situation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under regimer som beröva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dem rätten till liv, mark och försörjning.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i din nåd… hör våra böner. </w:t>
      </w:r>
    </w:p>
    <w:p w:rsidR="00F41A50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USA:s utrikesdepartement har tagit bort den ultranationalistiska gruppen ”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Kahane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Chai”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eller ”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Kach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”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från listan av utländska terroristorganisationer. Grundaren av grupp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Meir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Kahane</w:t>
      </w:r>
      <w:proofErr w:type="spellEnd"/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arbetade öppet för att palestinier skulle fördrivas från sitt hemland. Hans efterföljare fortsätter att genomföra våldsamma attacker.</w:t>
      </w:r>
      <w:r w:rsidR="00F41A50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Herre, vi ber att myndigheter i USA och runt 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om i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världen ska fortsätta undersöka och beskriva grupper som 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sprider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hat och rasism.</w:t>
      </w:r>
      <w:r w:rsidR="00083CE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i din nåd… hör våra böner.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:rsidR="00A93DAA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 en undersökning av CNN, publicerad den 24 maj, anser 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vittnen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att den palestinsk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amerikanska journalisten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Shereen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Abu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Aqleh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dödades av målinriktad israelisk beskjutning. Undersökningen baseras på elva videor av händelsen och vittnesbörd från ögonvittnen. </w:t>
      </w:r>
      <w:r w:rsidR="00083CE9">
        <w:rPr>
          <w:rFonts w:ascii="Times New Roman" w:eastAsia="Times New Roman" w:hAnsi="Times New Roman" w:cs="Times New Roman"/>
          <w:color w:val="201F1E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har avfärdat uttalandet från israelisk militär att det var ”utspridd och okontrollerad skottlossning” i området då reportern blev skjuten.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vi ber att det internationella samfundet ska genomföra en full</w:t>
      </w:r>
      <w:r w:rsidR="00A93DAA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ständig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utredning av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Shereens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död</w:t>
      </w:r>
      <w:r w:rsidR="00A93DAA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att omständigheterna ska publiceras och att varje våldsutövare ska hållas ansvarig.</w:t>
      </w:r>
      <w:r w:rsidR="00A93DAA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Herre, i din nåd…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hör våra böner.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:rsidR="00F41A50" w:rsidRDefault="00A93DAA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en 21 maj vägrade </w:t>
      </w:r>
      <w:proofErr w:type="spellStart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Nooran</w:t>
      </w:r>
      <w:proofErr w:type="spellEnd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Alhamdam</w:t>
      </w:r>
      <w:proofErr w:type="spellEnd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, en palestinsk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-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amerikansk student vid Georgetown University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Washington D.C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, att skaka hand med utrikesminister Anthony Blinken vid hennes examensceremoni. Hon förklarade det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som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en protest mot USA:s stöd åt Israel. </w:t>
      </w:r>
      <w:proofErr w:type="spellStart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Nooran</w:t>
      </w:r>
      <w:proofErr w:type="spellEnd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och hennes klasskamrater bar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foton 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som minne av </w:t>
      </w:r>
      <w:proofErr w:type="spellStart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Shereen</w:t>
      </w:r>
      <w:proofErr w:type="spellEnd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Abu </w:t>
      </w:r>
      <w:proofErr w:type="spellStart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Aqleh</w:t>
      </w:r>
      <w:proofErr w:type="spellEnd"/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>, när de hämta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de</w:t>
      </w:r>
      <w:r w:rsidR="00A3287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sina examensbevis.</w:t>
      </w:r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lastRenderedPageBreak/>
        <w:t>Herre, vi tackar dig för modet hos unga palestinier i diasporan som fortsätter att höja sina röster i icke-våldsprotester mot våldet som drabbar palestinier i deras liv under israelisk ockupation.</w:t>
      </w:r>
      <w:r w:rsidR="00A93DAA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i din nåd… hör våra böner. </w:t>
      </w:r>
    </w:p>
    <w:p w:rsidR="00F41A50" w:rsidRDefault="00A3287E" w:rsidP="00A328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Organisationen ”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he Israeli </w:t>
      </w:r>
      <w:proofErr w:type="spellStart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Committee</w:t>
      </w:r>
      <w:proofErr w:type="spellEnd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Against</w:t>
      </w:r>
      <w:proofErr w:type="spellEnd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Home</w:t>
      </w:r>
      <w:proofErr w:type="spellEnd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Demolitions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” (ICAHD) fortsätter att registrera antalet palestinska hem och viktiga byggnader som behövs för att upprätthålla försörjningen, 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så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som lador, cisterner, inhägnader som förstörs av de israeliska myndigheterna. Det har skett en ökning av antalet rivningar i 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såväl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stadsmiljö, 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t.ex.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östra Jerusalem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som 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 Jordandalen och i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Salfit</w:t>
      </w:r>
      <w:r w:rsidR="00A93DAA">
        <w:rPr>
          <w:rFonts w:ascii="Times New Roman" w:eastAsia="Times New Roman" w:hAnsi="Times New Roman" w:cs="Times New Roman"/>
          <w:color w:val="201F1E"/>
          <w:sz w:val="24"/>
          <w:szCs w:val="24"/>
        </w:rPr>
        <w:t>-omådet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proofErr w:type="spellEnd"/>
    </w:p>
    <w:p w:rsidR="00A3287E" w:rsidRDefault="00A3287E" w:rsidP="00A3287E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Herre, vi ber att internationella regeringar och organisationer ska utmana </w:t>
      </w:r>
      <w:r w:rsidR="00F41A5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Israel om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rensningar och rivningar av palestinska hem och egendomar</w:t>
      </w:r>
      <w:r w:rsidR="00F41A5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som genomförs </w:t>
      </w:r>
      <w:r w:rsidR="00F41A5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allt oftare och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med </w:t>
      </w:r>
      <w:r w:rsidR="00F41A5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hastighet.</w:t>
      </w:r>
      <w:r w:rsidR="00F41A5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Herre, i din nåd… hör våra böner. </w:t>
      </w:r>
    </w:p>
    <w:p w:rsidR="00F41A50" w:rsidRDefault="00F41A50" w:rsidP="00F41A50">
      <w:pPr>
        <w:shd w:val="clear" w:color="auto" w:fill="FFFFFF"/>
        <w:spacing w:before="100" w:beforeAutospacing="1" w:after="100" w:afterAutospacing="1"/>
        <w:rPr>
          <w:rStyle w:val="Betoning"/>
          <w:rFonts w:ascii="Times New Roman" w:eastAsiaTheme="minorHAnsi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  <w:lang w:eastAsia="en-US"/>
        </w:rPr>
      </w:pPr>
      <w:r w:rsidRPr="00F41A50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>T</w:t>
      </w:r>
      <w:r w:rsidR="00A3287E" w:rsidRPr="00F41A50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 xml:space="preserve">illsammans med Kyrkornas Världsråd </w:t>
      </w:r>
      <w:r w:rsidRPr="00F41A50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 xml:space="preserve">ber vi </w:t>
      </w:r>
      <w:r w:rsidR="00A3287E" w:rsidRPr="00F41A50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 xml:space="preserve">för Angola och </w:t>
      </w:r>
      <w:r w:rsidR="00A3287E" w:rsidRPr="00F41A50">
        <w:rPr>
          <w:rStyle w:val="Betoning"/>
          <w:rFonts w:ascii="Times New Roman" w:eastAsiaTheme="minorHAnsi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  <w:lang w:eastAsia="en-US"/>
        </w:rPr>
        <w:t>Moçambique.</w:t>
      </w:r>
    </w:p>
    <w:p w:rsidR="004F21C9" w:rsidRPr="00F41A50" w:rsidRDefault="00F41A50" w:rsidP="00F41A50">
      <w:pPr>
        <w:shd w:val="clear" w:color="auto" w:fill="FFFFFF"/>
        <w:spacing w:before="100" w:beforeAutospacing="1" w:after="100" w:afterAutospacing="1"/>
        <w:rPr>
          <w:b/>
        </w:rPr>
      </w:pPr>
      <w:r w:rsidRPr="00F41A50">
        <w:rPr>
          <w:rStyle w:val="Betoning"/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eastAsia="en-US"/>
        </w:rPr>
        <w:t xml:space="preserve">Herre, i din nåd… </w:t>
      </w:r>
      <w:r w:rsidR="00A3287E" w:rsidRPr="00F41A50">
        <w:rPr>
          <w:rStyle w:val="Betoning"/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eastAsia="en-US"/>
        </w:rPr>
        <w:t>hör våra böner</w:t>
      </w:r>
      <w:r w:rsidRPr="00F41A50">
        <w:rPr>
          <w:rStyle w:val="Betoning"/>
          <w:rFonts w:ascii="Times New Roman" w:eastAsiaTheme="minorHAnsi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eastAsia="en-US"/>
        </w:rPr>
        <w:t>.</w:t>
      </w:r>
      <w:bookmarkEnd w:id="0"/>
    </w:p>
    <w:sectPr w:rsidR="004F21C9" w:rsidRPr="00F41A50" w:rsidSect="00A93DA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7E"/>
    <w:rsid w:val="00083CE9"/>
    <w:rsid w:val="004F21C9"/>
    <w:rsid w:val="00A3287E"/>
    <w:rsid w:val="00A93DAA"/>
    <w:rsid w:val="00F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7E"/>
    <w:pPr>
      <w:spacing w:after="0" w:line="240" w:lineRule="auto"/>
      <w:ind w:left="0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A328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7E"/>
    <w:pPr>
      <w:spacing w:after="0" w:line="240" w:lineRule="auto"/>
      <w:ind w:left="0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A32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2022-06-02T07:56:00Z</dcterms:created>
  <dcterms:modified xsi:type="dcterms:W3CDTF">2022-06-02T08:32:00Z</dcterms:modified>
</cp:coreProperties>
</file>